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F8675">
      <w:pPr>
        <w:rPr>
          <w:color w:val="auto"/>
        </w:rPr>
      </w:pPr>
    </w:p>
    <w:p w14:paraId="40762995">
      <w:pPr>
        <w:rPr>
          <w:color w:val="auto"/>
        </w:rPr>
      </w:pPr>
    </w:p>
    <w:p w14:paraId="69E3CDA0">
      <w:pPr>
        <w:jc w:val="center"/>
        <w:rPr>
          <w:rFonts w:hint="default" w:eastAsia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产品名称（32寸</w:t>
      </w:r>
      <w:r>
        <w:rPr>
          <w:rFonts w:hint="eastAsia" w:ascii="宋体" w:hAnsi="宋体" w:eastAsia="宋体" w:cs="宋体"/>
          <w:b/>
          <w:bCs/>
          <w:sz w:val="30"/>
          <w:szCs w:val="30"/>
          <w:vertAlign w:val="baseline"/>
          <w:lang w:val="en-US" w:eastAsia="zh-CN"/>
        </w:rPr>
        <w:t>2K智能广告机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）</w:t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063F0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1B6DC54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519790A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LANAE32</w:t>
            </w:r>
          </w:p>
        </w:tc>
      </w:tr>
      <w:tr w14:paraId="1BCD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44D9BEE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2B5776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2E68C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6694390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5AB73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3B0938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4F8FAA6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2677DF9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53CDC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2674975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4E37A9D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0E0877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79BEB9A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361BD39D">
      <w:pPr>
        <w:rPr>
          <w:b w:val="0"/>
          <w:bCs w:val="0"/>
          <w:color w:val="auto"/>
        </w:rPr>
      </w:pPr>
    </w:p>
    <w:p w14:paraId="3CED61C4">
      <w:pPr>
        <w:rPr>
          <w:b w:val="0"/>
          <w:bCs w:val="0"/>
          <w:color w:val="auto"/>
        </w:rPr>
      </w:pPr>
    </w:p>
    <w:p w14:paraId="63F2A0AF">
      <w:pPr>
        <w:rPr>
          <w:b w:val="0"/>
          <w:bCs w:val="0"/>
          <w:color w:val="auto"/>
        </w:rPr>
      </w:pPr>
    </w:p>
    <w:p w14:paraId="3A3994C4">
      <w:pPr>
        <w:rPr>
          <w:b w:val="0"/>
          <w:bCs w:val="0"/>
          <w:color w:val="auto"/>
        </w:rPr>
      </w:pPr>
    </w:p>
    <w:p w14:paraId="5F727D95">
      <w:pPr>
        <w:rPr>
          <w:b w:val="0"/>
          <w:bCs w:val="0"/>
          <w:color w:val="auto"/>
        </w:rPr>
      </w:pPr>
    </w:p>
    <w:p w14:paraId="4FF112AD">
      <w:pPr>
        <w:rPr>
          <w:b w:val="0"/>
          <w:bCs w:val="0"/>
          <w:color w:val="auto"/>
        </w:rPr>
      </w:pPr>
    </w:p>
    <w:p w14:paraId="1C3D39EF">
      <w:pPr>
        <w:rPr>
          <w:b w:val="0"/>
          <w:bCs w:val="0"/>
          <w:color w:val="auto"/>
        </w:rPr>
      </w:pPr>
    </w:p>
    <w:p w14:paraId="28E3A420">
      <w:pPr>
        <w:rPr>
          <w:b w:val="0"/>
          <w:bCs w:val="0"/>
          <w:color w:val="auto"/>
        </w:rPr>
      </w:pPr>
    </w:p>
    <w:p w14:paraId="09A30644">
      <w:pPr>
        <w:rPr>
          <w:b w:val="0"/>
          <w:bCs w:val="0"/>
          <w:color w:val="auto"/>
        </w:rPr>
      </w:pPr>
    </w:p>
    <w:p w14:paraId="0240D8C1">
      <w:pPr>
        <w:rPr>
          <w:b w:val="0"/>
          <w:bCs w:val="0"/>
          <w:color w:val="auto"/>
        </w:rPr>
      </w:pPr>
    </w:p>
    <w:p w14:paraId="41035648">
      <w:pPr>
        <w:rPr>
          <w:b w:val="0"/>
          <w:bCs w:val="0"/>
          <w:color w:val="auto"/>
        </w:rPr>
      </w:pPr>
    </w:p>
    <w:p w14:paraId="23296FDB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5EE36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481F1FD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63EBD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7A1F0B3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4C4F2DE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4EE4241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143DF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6D2827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16EA28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57E6BF1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2AD1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0F3CA23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0F7670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27E7FBF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726CD2F1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525033F4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2BFF9B15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3B08A01E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49A65AAC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14A80E34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342CE57C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2F1B131B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3787735E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084764FD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185AD17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568F844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6228F0E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3206BE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7D47FFE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ACA783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31A7B28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7169A11A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26B2286C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52DCB521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782DD83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</w:rPr>
      </w:pPr>
    </w:p>
    <w:p w14:paraId="0DB8671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color w:val="auto"/>
          <w:sz w:val="24"/>
          <w:szCs w:val="24"/>
        </w:rPr>
        <w:t>产品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功能简介：</w:t>
      </w:r>
    </w:p>
    <w:p w14:paraId="311650A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1.支持图片、视频、音乐、动态文本、幻灯片、互动应用、动态表格、网页、静态文本、APK应用程序、office文件等多种媒体样式播放</w:t>
      </w:r>
    </w:p>
    <w:p w14:paraId="7CB4710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2.支持显示台标LOGO、日期/时间/星期、天气预报和即时字幕</w:t>
      </w:r>
    </w:p>
    <w:p w14:paraId="670706A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3.支持背景图片和背景颜色</w:t>
      </w:r>
    </w:p>
    <w:p w14:paraId="3A37F04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4.支持动态表格实时更新终端内容，而无需重新发布节目</w:t>
      </w:r>
    </w:p>
    <w:p w14:paraId="1BDBD20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5.支持视频点播，支持点击跳转至指定内容，支持交互式节目制作与发布</w:t>
      </w:r>
    </w:p>
    <w:p w14:paraId="561AA2E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6.支持自定义屏幕模板，多样灵活的界面布局，分屏全屏自由随心</w:t>
      </w:r>
    </w:p>
    <w:p w14:paraId="64E6587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7.支持拖拽式的节目编排，所见即所得的编辑效果</w:t>
      </w:r>
    </w:p>
    <w:p w14:paraId="748A00F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8.支持数码海报、单曲同步、背景音乐多种幻灯片模式，可代替传统灯箱、海报</w:t>
      </w:r>
    </w:p>
    <w:p w14:paraId="3C4B06D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9.支持简明的节目发布界面，轻松实现对播放时间、顺序、频率、内容、地点等多方位的控制，发布节目井然有序</w:t>
      </w:r>
    </w:p>
    <w:p w14:paraId="6838A78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10.支持智能化的日程安排，支持循环、定时、插播多种播放模式 </w:t>
      </w:r>
    </w:p>
    <w:p w14:paraId="5ED6E49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11.支持节目定时发布和预约发布，历史节目再次发布，过期节目自动清除，有效减少人力成本</w:t>
      </w:r>
    </w:p>
    <w:p w14:paraId="387E53F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12.支持远程更新与管理播放内容，支持U盘导入或直接播放</w:t>
      </w:r>
    </w:p>
    <w:p w14:paraId="352CDDB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13.支持互动管理、公交巴士等</w:t>
      </w:r>
    </w:p>
    <w:p w14:paraId="1C710B0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14.支持节目预览，多级审核，层层把关保障信息传达准确无误</w:t>
      </w:r>
    </w:p>
    <w:p w14:paraId="4052C4F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15.支持终端分组管理，多用户灵活授权</w:t>
      </w:r>
    </w:p>
    <w:p w14:paraId="7C51ADA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16.支持组织机构可实现对用户、终端、素材、播放列表等的分层级管理</w:t>
      </w:r>
    </w:p>
    <w:p w14:paraId="6220B18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17.支持广告商信息、素材、价格策略集中管理，节目播出日志统计汇总，客户管理更清晰</w:t>
      </w:r>
    </w:p>
    <w:p w14:paraId="441092C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18.支持断点续传、定时下载、带宽设置，合理利用网络资源</w:t>
      </w:r>
    </w:p>
    <w:p w14:paraId="1B71FD5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19.支持超强多时段定时开关机功能，无人值守</w:t>
      </w:r>
    </w:p>
    <w:p w14:paraId="1DF55DD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20.支持终端远程管理，设置音量、切换显示设备、重启、休眠等一键控制</w:t>
      </w:r>
    </w:p>
    <w:p w14:paraId="61EF068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21.支持终端远程监控，状态实时查看，提供丰富的业务报表和管理报表</w:t>
      </w:r>
    </w:p>
    <w:p w14:paraId="0BA6284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22.支持广域网、局域网、WiFi/3G网络发布，跨区域、跨省市，多网络轻松组网</w:t>
      </w:r>
    </w:p>
    <w:p w14:paraId="0C7C409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70DC9A7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1D09BD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8C11A5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251E3E7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84F73C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Calibri" w:eastAsia="宋体" w:cs="Times New Roman"/>
          <w:szCs w:val="24"/>
          <w:lang w:eastAsia="zh-CN"/>
        </w:rPr>
        <w:drawing>
          <wp:inline distT="0" distB="0" distL="114300" distR="114300">
            <wp:extent cx="3115310" cy="2600960"/>
            <wp:effectExtent l="0" t="0" r="8890" b="8890"/>
            <wp:docPr id="5" name="图片 5" descr="1715420626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542062607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eastAsia="宋体" w:cs="Times New Roman"/>
          <w:sz w:val="24"/>
          <w:szCs w:val="24"/>
          <w:u w:val="single"/>
          <w:lang w:eastAsia="zh-CN"/>
        </w:rPr>
        <w:drawing>
          <wp:inline distT="0" distB="0" distL="114300" distR="114300">
            <wp:extent cx="3005455" cy="2422525"/>
            <wp:effectExtent l="0" t="0" r="4445" b="15875"/>
            <wp:docPr id="6" name="图片 6" descr="1715420663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154206630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5455" cy="242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5EAD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3F420D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F23A28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5560A54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37F4D30A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  <w:r>
        <w:rPr>
          <w:rFonts w:hint="eastAsia" w:hAnsi="微软雅黑" w:eastAsia="微软雅黑"/>
          <w:lang w:eastAsia="zh-CN"/>
        </w:rPr>
        <w:drawing>
          <wp:inline distT="0" distB="0" distL="114300" distR="114300">
            <wp:extent cx="6475095" cy="2885440"/>
            <wp:effectExtent l="0" t="0" r="1905" b="10160"/>
            <wp:docPr id="1" name="图片 1" descr="1716468234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646823403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5095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EE908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75FFFF11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41F98DDA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50CFF76D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175272CB">
      <w:pP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919"/>
        <w:gridCol w:w="6782"/>
      </w:tblGrid>
      <w:tr w14:paraId="3E994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42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1EC8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8F5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A33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 英寸</w:t>
            </w:r>
          </w:p>
        </w:tc>
      </w:tr>
      <w:tr w14:paraId="2647B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72D5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039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ED2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4D25C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9405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7B9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A3A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02FEA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28C0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20E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89F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698.4（H）×392.3(V) (mm)</w:t>
            </w:r>
          </w:p>
        </w:tc>
      </w:tr>
      <w:tr w14:paraId="2C49C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5FAF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888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E72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0(H)×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0(V)</w:t>
            </w:r>
          </w:p>
        </w:tc>
      </w:tr>
      <w:tr w14:paraId="2B2AC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B656F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A50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C83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4E664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9C36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E88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4AB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1.07B (8-bit + Hi-FRC)</w:t>
            </w:r>
          </w:p>
        </w:tc>
      </w:tr>
      <w:tr w14:paraId="20283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A7387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97D4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13B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414EF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BD76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0FD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4290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5000：1 （Typ）透射</w:t>
            </w:r>
          </w:p>
        </w:tc>
      </w:tr>
      <w:tr w14:paraId="18746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E970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CEF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20B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3228B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F0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F04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005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0AA91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AA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4FA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277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≤60W</w:t>
            </w:r>
          </w:p>
        </w:tc>
      </w:tr>
      <w:tr w14:paraId="09C10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84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740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41A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  <w:bookmarkStart w:id="0" w:name="_GoBack"/>
            <w:bookmarkEnd w:id="0"/>
          </w:p>
        </w:tc>
      </w:tr>
      <w:tr w14:paraId="673FE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80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FF6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303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ELED</w:t>
            </w:r>
          </w:p>
        </w:tc>
      </w:tr>
      <w:tr w14:paraId="1FC18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F9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B66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23E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300cd/m²</w:t>
            </w:r>
          </w:p>
        </w:tc>
      </w:tr>
      <w:tr w14:paraId="031D4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94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F49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691A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1F848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89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88F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4815E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700.4*448.5*53.7mm</w:t>
            </w:r>
          </w:p>
        </w:tc>
      </w:tr>
      <w:tr w14:paraId="2BC50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31C4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733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D252D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840*130*545mm</w:t>
            </w:r>
          </w:p>
        </w:tc>
      </w:tr>
      <w:tr w14:paraId="22E64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8BA5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1A4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11D4F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  <w:t>10kg</w:t>
            </w:r>
          </w:p>
        </w:tc>
      </w:tr>
      <w:tr w14:paraId="2ED27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F31F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5F4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45CB2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13.3kg</w:t>
            </w:r>
          </w:p>
        </w:tc>
      </w:tr>
      <w:tr w14:paraId="0CF83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9F0A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86C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BCD9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DC Power*1 USB2.0*1 USB3.0*1 TF CARD *1  RJ45 IN*1  HDMI IN 2.0*1</w:t>
            </w:r>
          </w:p>
        </w:tc>
      </w:tr>
      <w:tr w14:paraId="3B69B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F9B1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9952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1F2B1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LINE*1</w:t>
            </w:r>
          </w:p>
        </w:tc>
      </w:tr>
      <w:tr w14:paraId="75B2F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8E18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8AF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550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2*5W(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 w14:paraId="7D691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92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486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系统版本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EDF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Andriod 9.0</w:t>
            </w:r>
          </w:p>
        </w:tc>
      </w:tr>
      <w:tr w14:paraId="7B6B1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66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129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696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Hi3751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V35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A53*4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64Bit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主频1.5</w:t>
            </w:r>
          </w:p>
        </w:tc>
      </w:tr>
      <w:tr w14:paraId="50B9F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36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574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CAB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Mali450</w:t>
            </w:r>
          </w:p>
        </w:tc>
      </w:tr>
      <w:tr w14:paraId="44CB9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3AEC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0B8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D6F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 DDR</w:t>
            </w:r>
          </w:p>
        </w:tc>
      </w:tr>
      <w:tr w14:paraId="478BA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41A3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92E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3D4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</w:tr>
      <w:tr w14:paraId="0C5DB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6855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F79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916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支持2.4GHz/5GHz</w:t>
            </w:r>
          </w:p>
        </w:tc>
      </w:tr>
      <w:tr w14:paraId="4E01A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7E70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3C7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蓝牙 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924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</w:t>
            </w:r>
          </w:p>
        </w:tc>
      </w:tr>
      <w:tr w14:paraId="02200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EC36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104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5EB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1663E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260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触摸框 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E53BD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E80CF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</w:t>
            </w:r>
          </w:p>
        </w:tc>
      </w:tr>
      <w:tr w14:paraId="6183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BB52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F84D3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安装方式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A7955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内置</w:t>
            </w:r>
          </w:p>
        </w:tc>
      </w:tr>
      <w:tr w14:paraId="51DF5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7888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37B64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触摸屏感应方式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FB687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手指，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书写笔</w:t>
            </w:r>
          </w:p>
        </w:tc>
      </w:tr>
      <w:tr w14:paraId="1D2B3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8EB31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2F09E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17538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32767*32767</w:t>
            </w:r>
          </w:p>
        </w:tc>
      </w:tr>
      <w:tr w14:paraId="49BD3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EDB6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115DB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触控系统通讯端口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319D3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 2.0</w:t>
            </w:r>
          </w:p>
        </w:tc>
      </w:tr>
      <w:tr w14:paraId="7D66B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F351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ACA03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响应速度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B5705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≤8毫秒</w:t>
            </w:r>
          </w:p>
        </w:tc>
      </w:tr>
      <w:tr w14:paraId="0675B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7582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E857B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定位精度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5DA0A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≤±2mm</w:t>
            </w:r>
          </w:p>
        </w:tc>
      </w:tr>
      <w:tr w14:paraId="66759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2A2E9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1311C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多点触摸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964A0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0点触摸</w:t>
            </w:r>
          </w:p>
        </w:tc>
      </w:tr>
      <w:tr w14:paraId="36B91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B4C55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E632E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触摸次数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A8856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同一位置6000万次以上</w:t>
            </w:r>
          </w:p>
        </w:tc>
      </w:tr>
      <w:tr w14:paraId="0AB8E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670B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1B326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触摸支持操作系统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0A8D9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WIN7,WIN8,WIN10,LINUX,Android,MAC</w:t>
            </w:r>
          </w:p>
        </w:tc>
      </w:tr>
      <w:tr w14:paraId="0D8E0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ACC82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27A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8F1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39BF1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8374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4345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AC5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0A271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97F5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E72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BFD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32EB6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2ADD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5D9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B897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4FF73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32FB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2BF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6EA6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1FADF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AD70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D6A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301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321F0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1901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593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248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53939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D825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C51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0CA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32C01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DF9E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B69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保修卡/合格证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865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40842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E739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6B7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DF4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</w:t>
            </w:r>
          </w:p>
        </w:tc>
      </w:tr>
      <w:tr w14:paraId="704A0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2F72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EB7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移动支架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C8C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*1选配</w:t>
            </w:r>
          </w:p>
        </w:tc>
      </w:tr>
    </w:tbl>
    <w:p w14:paraId="6ADD175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59D0058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62A088A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2D04D50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7C43FDC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68E6D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DA6E9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DA6E9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BA5EE5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BA5EE5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37DBE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DA0393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DA0393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AE32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Yjk4YzFmZTVhYTViNTRhZWNjNjU5ZWRlMjNiZjIifQ=="/>
  </w:docVars>
  <w:rsids>
    <w:rsidRoot w:val="456D293E"/>
    <w:rsid w:val="017D31AE"/>
    <w:rsid w:val="01E258DD"/>
    <w:rsid w:val="01E925F2"/>
    <w:rsid w:val="02BE299E"/>
    <w:rsid w:val="02C62564"/>
    <w:rsid w:val="04D2164A"/>
    <w:rsid w:val="06FE4D6A"/>
    <w:rsid w:val="07407BE7"/>
    <w:rsid w:val="07BB5E73"/>
    <w:rsid w:val="0830551E"/>
    <w:rsid w:val="08896FE0"/>
    <w:rsid w:val="09095327"/>
    <w:rsid w:val="098F7F23"/>
    <w:rsid w:val="09CD0A4B"/>
    <w:rsid w:val="0A51139F"/>
    <w:rsid w:val="0B187C95"/>
    <w:rsid w:val="0B512FB6"/>
    <w:rsid w:val="0C843D49"/>
    <w:rsid w:val="0DEA5316"/>
    <w:rsid w:val="0E8D69FB"/>
    <w:rsid w:val="0ECA5FCA"/>
    <w:rsid w:val="0F0577EA"/>
    <w:rsid w:val="0F835434"/>
    <w:rsid w:val="0F953DB9"/>
    <w:rsid w:val="0FD348E1"/>
    <w:rsid w:val="107F52F5"/>
    <w:rsid w:val="10895B91"/>
    <w:rsid w:val="12CB18A0"/>
    <w:rsid w:val="132A027E"/>
    <w:rsid w:val="135E4905"/>
    <w:rsid w:val="138403CC"/>
    <w:rsid w:val="13C07B4D"/>
    <w:rsid w:val="13D3066C"/>
    <w:rsid w:val="13DD31CB"/>
    <w:rsid w:val="163836F0"/>
    <w:rsid w:val="17FA6861"/>
    <w:rsid w:val="1AAC1FB7"/>
    <w:rsid w:val="1AE55EB4"/>
    <w:rsid w:val="1D1A58FD"/>
    <w:rsid w:val="1D8F468F"/>
    <w:rsid w:val="1DF93765"/>
    <w:rsid w:val="1EFB1193"/>
    <w:rsid w:val="1F972E6D"/>
    <w:rsid w:val="215F0B5F"/>
    <w:rsid w:val="21661EC7"/>
    <w:rsid w:val="21796FF9"/>
    <w:rsid w:val="21F7620D"/>
    <w:rsid w:val="22C31BB3"/>
    <w:rsid w:val="247C2AEC"/>
    <w:rsid w:val="24E54A43"/>
    <w:rsid w:val="24F97EFD"/>
    <w:rsid w:val="253745AD"/>
    <w:rsid w:val="27421CD9"/>
    <w:rsid w:val="275F6D2E"/>
    <w:rsid w:val="28347C28"/>
    <w:rsid w:val="28870135"/>
    <w:rsid w:val="28902F18"/>
    <w:rsid w:val="293715E5"/>
    <w:rsid w:val="29464110"/>
    <w:rsid w:val="2B3109E2"/>
    <w:rsid w:val="2B4B5F54"/>
    <w:rsid w:val="2C4B5AD3"/>
    <w:rsid w:val="2D0A3E38"/>
    <w:rsid w:val="2D314E28"/>
    <w:rsid w:val="2D9A4306"/>
    <w:rsid w:val="2DDC3DEC"/>
    <w:rsid w:val="2EE34D16"/>
    <w:rsid w:val="2F3C5BA7"/>
    <w:rsid w:val="2FF53728"/>
    <w:rsid w:val="313E5C07"/>
    <w:rsid w:val="320E67F7"/>
    <w:rsid w:val="32C45FDC"/>
    <w:rsid w:val="33552E44"/>
    <w:rsid w:val="34E72111"/>
    <w:rsid w:val="362F6244"/>
    <w:rsid w:val="36C13782"/>
    <w:rsid w:val="3766559E"/>
    <w:rsid w:val="37EF7892"/>
    <w:rsid w:val="38767A34"/>
    <w:rsid w:val="389D3870"/>
    <w:rsid w:val="3A8C3BAF"/>
    <w:rsid w:val="3A962510"/>
    <w:rsid w:val="3AB72776"/>
    <w:rsid w:val="3AF054E4"/>
    <w:rsid w:val="3B375866"/>
    <w:rsid w:val="3BA743A8"/>
    <w:rsid w:val="3C4F415B"/>
    <w:rsid w:val="3CB7686D"/>
    <w:rsid w:val="3D6D1ABE"/>
    <w:rsid w:val="3DEC70B5"/>
    <w:rsid w:val="3E66679D"/>
    <w:rsid w:val="3F5B5BD6"/>
    <w:rsid w:val="3FF658FE"/>
    <w:rsid w:val="40A62B21"/>
    <w:rsid w:val="40DF691A"/>
    <w:rsid w:val="41B646F5"/>
    <w:rsid w:val="41F82BD1"/>
    <w:rsid w:val="426E01E8"/>
    <w:rsid w:val="43105667"/>
    <w:rsid w:val="43495D1C"/>
    <w:rsid w:val="43535588"/>
    <w:rsid w:val="437B608D"/>
    <w:rsid w:val="43CE1E35"/>
    <w:rsid w:val="450A507A"/>
    <w:rsid w:val="45126B72"/>
    <w:rsid w:val="4550160D"/>
    <w:rsid w:val="456D293E"/>
    <w:rsid w:val="459D67BA"/>
    <w:rsid w:val="46216A5D"/>
    <w:rsid w:val="488E4926"/>
    <w:rsid w:val="4D385160"/>
    <w:rsid w:val="4E352DD1"/>
    <w:rsid w:val="4E770D22"/>
    <w:rsid w:val="4F5F526E"/>
    <w:rsid w:val="51F83758"/>
    <w:rsid w:val="520F0C30"/>
    <w:rsid w:val="524007E9"/>
    <w:rsid w:val="5276640E"/>
    <w:rsid w:val="52C1753C"/>
    <w:rsid w:val="52C55646"/>
    <w:rsid w:val="52F318E6"/>
    <w:rsid w:val="530E51CF"/>
    <w:rsid w:val="5322283B"/>
    <w:rsid w:val="535F55AC"/>
    <w:rsid w:val="53CE651E"/>
    <w:rsid w:val="54212E7B"/>
    <w:rsid w:val="561F7505"/>
    <w:rsid w:val="564009F8"/>
    <w:rsid w:val="56DA4169"/>
    <w:rsid w:val="57517B92"/>
    <w:rsid w:val="58042D38"/>
    <w:rsid w:val="59D44C1D"/>
    <w:rsid w:val="5A7B6CD4"/>
    <w:rsid w:val="5B120CBB"/>
    <w:rsid w:val="5B8027F4"/>
    <w:rsid w:val="5B953DC6"/>
    <w:rsid w:val="5CBB46ED"/>
    <w:rsid w:val="5DF271A3"/>
    <w:rsid w:val="5E3D2C1E"/>
    <w:rsid w:val="5E525F9E"/>
    <w:rsid w:val="5E880C23"/>
    <w:rsid w:val="5F110AE7"/>
    <w:rsid w:val="5F803DCB"/>
    <w:rsid w:val="5F93686E"/>
    <w:rsid w:val="5FDC6467"/>
    <w:rsid w:val="613876CD"/>
    <w:rsid w:val="61D5316E"/>
    <w:rsid w:val="62C03E1E"/>
    <w:rsid w:val="645A5BAC"/>
    <w:rsid w:val="65341F5F"/>
    <w:rsid w:val="65B07F9F"/>
    <w:rsid w:val="660E6765"/>
    <w:rsid w:val="668C6082"/>
    <w:rsid w:val="66BB552C"/>
    <w:rsid w:val="68F4037D"/>
    <w:rsid w:val="696E29F0"/>
    <w:rsid w:val="698768E9"/>
    <w:rsid w:val="69E55893"/>
    <w:rsid w:val="6AA12BF0"/>
    <w:rsid w:val="6B30012D"/>
    <w:rsid w:val="6BB04074"/>
    <w:rsid w:val="6C68355C"/>
    <w:rsid w:val="6CBF5146"/>
    <w:rsid w:val="6D2728C0"/>
    <w:rsid w:val="6E02132C"/>
    <w:rsid w:val="6EF249B8"/>
    <w:rsid w:val="6F4117B5"/>
    <w:rsid w:val="71F33F73"/>
    <w:rsid w:val="7249798C"/>
    <w:rsid w:val="726A4899"/>
    <w:rsid w:val="73027B3B"/>
    <w:rsid w:val="732A138F"/>
    <w:rsid w:val="736A0042"/>
    <w:rsid w:val="73CD639B"/>
    <w:rsid w:val="74795B8E"/>
    <w:rsid w:val="74FD403A"/>
    <w:rsid w:val="75F25C45"/>
    <w:rsid w:val="776808B4"/>
    <w:rsid w:val="79974D7C"/>
    <w:rsid w:val="7AB67DC0"/>
    <w:rsid w:val="7BFC5A6F"/>
    <w:rsid w:val="7CA24369"/>
    <w:rsid w:val="7CB40D10"/>
    <w:rsid w:val="7D293BA1"/>
    <w:rsid w:val="7D6E6AD9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1267</Words>
  <Characters>1700</Characters>
  <Lines>0</Lines>
  <Paragraphs>0</Paragraphs>
  <TotalTime>1</TotalTime>
  <ScaleCrop>false</ScaleCrop>
  <LinksUpToDate>false</LinksUpToDate>
  <CharactersWithSpaces>1747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罗光顺</cp:lastModifiedBy>
  <dcterms:modified xsi:type="dcterms:W3CDTF">2024-11-04T12:07:24Z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64C464AEADDE40B6AFFAF701041D045D_13</vt:lpwstr>
  </property>
</Properties>
</file>